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4"/>
        <w:gridCol w:w="5386"/>
        <w:gridCol w:w="142"/>
      </w:tblGrid>
      <w:tr w:rsidR="00410E9B" w:rsidRPr="00052506" w14:paraId="1F591EAB" w14:textId="77777777" w:rsidTr="008F4DF7">
        <w:trPr>
          <w:cantSplit/>
          <w:trHeight w:val="7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480E39FB" w14:textId="77777777" w:rsidR="00410E9B" w:rsidRPr="003F192D" w:rsidRDefault="00E3056C" w:rsidP="00445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ĐẠI HỌC THÁI NGUYÊN</w:t>
            </w:r>
          </w:p>
          <w:p w14:paraId="64D323C7" w14:textId="77777777" w:rsidR="00B628FC" w:rsidRPr="003F192D" w:rsidRDefault="00E3056C" w:rsidP="00E15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TRƯỜNG ĐẠI HỌC KINH TẾ &amp; QTKD</w:t>
            </w:r>
          </w:p>
          <w:p w14:paraId="13108215" w14:textId="77777777" w:rsidR="00410E9B" w:rsidRPr="00052506" w:rsidRDefault="003F192D" w:rsidP="00E1571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.VnTime" w:hAnsi=".VnTime" w:cs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5ECA2A" wp14:editId="54F15444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41910</wp:posOffset>
                      </wp:positionV>
                      <wp:extent cx="864235" cy="0"/>
                      <wp:effectExtent l="13970" t="13335" r="7620" b="5715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F1F5C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3.3pt" to="162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"/>
                  </w:pict>
                </mc:Fallback>
              </mc:AlternateConten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B0B9C" w14:textId="77777777" w:rsidR="00410E9B" w:rsidRPr="003F192D" w:rsidRDefault="00410E9B" w:rsidP="003F1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F192D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ED95169" w14:textId="77777777" w:rsidR="00410E9B" w:rsidRPr="003F192D" w:rsidRDefault="00410E9B" w:rsidP="00E1571D">
            <w:pPr>
              <w:jc w:val="center"/>
              <w:rPr>
                <w:b/>
                <w:bCs/>
                <w:sz w:val="26"/>
                <w:szCs w:val="26"/>
              </w:rPr>
            </w:pPr>
            <w:r w:rsidRPr="003F192D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22151F29" w14:textId="77777777" w:rsidR="00410E9B" w:rsidRPr="00052506" w:rsidRDefault="003F192D" w:rsidP="00E1571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1D7242" wp14:editId="493AA073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27305</wp:posOffset>
                      </wp:positionV>
                      <wp:extent cx="2062480" cy="0"/>
                      <wp:effectExtent l="12700" t="7620" r="10795" b="1143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2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E6D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53.05pt;margin-top:2.15pt;width:162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Oh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"/>
                  </w:pict>
                </mc:Fallback>
              </mc:AlternateContent>
            </w:r>
          </w:p>
        </w:tc>
      </w:tr>
      <w:tr w:rsidR="00410E9B" w:rsidRPr="00E8599A" w14:paraId="24B7C561" w14:textId="77777777" w:rsidTr="001F7147">
        <w:trPr>
          <w:gridAfter w:val="1"/>
          <w:wAfter w:w="142" w:type="dxa"/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38FA577E" w14:textId="1111ED2D" w:rsidR="00410E9B" w:rsidRPr="00D17B91" w:rsidRDefault="00410E9B" w:rsidP="00E3056C">
            <w:pPr>
              <w:pStyle w:val="Heading5"/>
              <w:spacing w:before="60"/>
              <w:rPr>
                <w:sz w:val="26"/>
                <w:szCs w:val="26"/>
              </w:rPr>
            </w:pPr>
            <w:r w:rsidRPr="00D17B91">
              <w:rPr>
                <w:sz w:val="26"/>
                <w:szCs w:val="26"/>
              </w:rPr>
              <w:t>Số</w:t>
            </w:r>
            <w:r w:rsidR="00B628FC">
              <w:rPr>
                <w:sz w:val="26"/>
                <w:szCs w:val="26"/>
              </w:rPr>
              <w:t>:</w:t>
            </w:r>
            <w:r w:rsidR="00813CB8">
              <w:rPr>
                <w:sz w:val="26"/>
                <w:szCs w:val="26"/>
              </w:rPr>
              <w:t xml:space="preserve"> 04</w:t>
            </w:r>
            <w:r w:rsidR="00B628FC">
              <w:rPr>
                <w:sz w:val="26"/>
                <w:szCs w:val="26"/>
              </w:rPr>
              <w:t>/TB-</w:t>
            </w:r>
            <w:r w:rsidR="003A09D4">
              <w:rPr>
                <w:sz w:val="26"/>
                <w:szCs w:val="26"/>
              </w:rPr>
              <w:t xml:space="preserve"> Đ</w:t>
            </w:r>
            <w:r w:rsidR="00E3056C">
              <w:rPr>
                <w:sz w:val="26"/>
                <w:szCs w:val="26"/>
              </w:rPr>
              <w:t>HKT&amp;QTKD</w:t>
            </w:r>
            <w:r w:rsidR="009167F9">
              <w:rPr>
                <w:sz w:val="26"/>
                <w:szCs w:val="26"/>
              </w:rPr>
              <w:t>-TTTV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6FB60A6" w14:textId="44B5088A" w:rsidR="00410E9B" w:rsidRPr="001F7147" w:rsidRDefault="00E3056C" w:rsidP="00E3056C">
            <w:pPr>
              <w:spacing w:before="6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Thái Nguyên</w:t>
            </w:r>
            <w:r w:rsidR="00B03034" w:rsidRPr="001F7147">
              <w:rPr>
                <w:i/>
                <w:iCs/>
                <w:sz w:val="24"/>
                <w:szCs w:val="24"/>
              </w:rPr>
              <w:t>, ngày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76A4F">
              <w:rPr>
                <w:i/>
                <w:iCs/>
                <w:sz w:val="24"/>
                <w:szCs w:val="24"/>
              </w:rPr>
              <w:t xml:space="preserve">10 </w:t>
            </w:r>
            <w:r w:rsidR="00BF4470">
              <w:rPr>
                <w:i/>
                <w:iCs/>
                <w:sz w:val="24"/>
                <w:szCs w:val="24"/>
              </w:rPr>
              <w:t xml:space="preserve"> </w:t>
            </w:r>
            <w:r w:rsidR="00B03034" w:rsidRPr="001F7147">
              <w:rPr>
                <w:i/>
                <w:iCs/>
                <w:sz w:val="24"/>
                <w:szCs w:val="24"/>
              </w:rPr>
              <w:t>tháng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17303">
              <w:rPr>
                <w:i/>
                <w:iCs/>
                <w:sz w:val="24"/>
                <w:szCs w:val="24"/>
              </w:rPr>
              <w:t>8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B03034" w:rsidRPr="001F7147">
              <w:rPr>
                <w:i/>
                <w:iCs/>
                <w:sz w:val="24"/>
                <w:szCs w:val="24"/>
              </w:rPr>
              <w:t xml:space="preserve"> năm </w:t>
            </w:r>
            <w:r w:rsidR="00C42D21" w:rsidRPr="001F7147">
              <w:rPr>
                <w:i/>
                <w:iCs/>
                <w:sz w:val="24"/>
                <w:szCs w:val="24"/>
              </w:rPr>
              <w:t>20</w:t>
            </w:r>
            <w:r w:rsidR="009167F9">
              <w:rPr>
                <w:i/>
                <w:iCs/>
                <w:sz w:val="24"/>
                <w:szCs w:val="24"/>
              </w:rPr>
              <w:t>22</w:t>
            </w:r>
          </w:p>
        </w:tc>
      </w:tr>
    </w:tbl>
    <w:p w14:paraId="391BE47E" w14:textId="77777777" w:rsidR="00410E9B" w:rsidRPr="00846E8B" w:rsidRDefault="00410E9B" w:rsidP="00846E8B">
      <w:pPr>
        <w:pStyle w:val="BodyText"/>
        <w:spacing w:before="120"/>
        <w:rPr>
          <w:sz w:val="24"/>
          <w:szCs w:val="24"/>
        </w:rPr>
      </w:pPr>
      <w:r w:rsidRPr="007B2F74">
        <w:tab/>
      </w:r>
      <w:r w:rsidRPr="007B2F74">
        <w:tab/>
      </w:r>
      <w:r w:rsidRPr="007B2F74">
        <w:tab/>
      </w:r>
      <w:r w:rsidRPr="007B2F74">
        <w:tab/>
      </w:r>
      <w:r w:rsidRPr="007B2F74">
        <w:tab/>
      </w:r>
      <w:r w:rsidRPr="007B2F74">
        <w:tab/>
      </w:r>
    </w:p>
    <w:p w14:paraId="7E198FD5" w14:textId="77777777" w:rsidR="00D67276" w:rsidRDefault="00D67276" w:rsidP="009A2A49">
      <w:pPr>
        <w:jc w:val="center"/>
        <w:rPr>
          <w:b/>
          <w:bCs/>
        </w:rPr>
      </w:pPr>
    </w:p>
    <w:p w14:paraId="35AFEB52" w14:textId="77777777" w:rsidR="00410E9B" w:rsidRPr="003F192D" w:rsidRDefault="00B628FC" w:rsidP="009A2A49">
      <w:pPr>
        <w:jc w:val="center"/>
        <w:rPr>
          <w:b/>
          <w:bCs/>
        </w:rPr>
      </w:pPr>
      <w:r w:rsidRPr="003F192D">
        <w:rPr>
          <w:b/>
          <w:bCs/>
        </w:rPr>
        <w:t>THÔNG BÁO</w:t>
      </w:r>
    </w:p>
    <w:p w14:paraId="38E375E4" w14:textId="448971CF" w:rsidR="00410E9B" w:rsidRPr="009167F9" w:rsidRDefault="009167F9" w:rsidP="009A2A49">
      <w:pPr>
        <w:pStyle w:val="Heading4"/>
        <w:spacing w:before="0" w:after="0"/>
        <w:jc w:val="center"/>
        <w:rPr>
          <w:b w:val="0"/>
          <w:bCs w:val="0"/>
        </w:rPr>
      </w:pPr>
      <w:r>
        <w:rPr>
          <w:rFonts w:ascii=".VnTime" w:hAnsi=".VnTime" w:cs=".VnTim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DE3CF" wp14:editId="692A3D42">
                <wp:simplePos x="0" y="0"/>
                <wp:positionH relativeFrom="column">
                  <wp:posOffset>1824990</wp:posOffset>
                </wp:positionH>
                <wp:positionV relativeFrom="paragraph">
                  <wp:posOffset>217805</wp:posOffset>
                </wp:positionV>
                <wp:extent cx="2038350" cy="9525"/>
                <wp:effectExtent l="0" t="0" r="19050" b="2857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822F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17.15pt" to="304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"/>
            </w:pict>
          </mc:Fallback>
        </mc:AlternateContent>
      </w:r>
      <w:r w:rsidR="00410E9B" w:rsidRPr="009167F9">
        <w:rPr>
          <w:b w:val="0"/>
          <w:bCs w:val="0"/>
          <w:sz w:val="30"/>
          <w:szCs w:val="30"/>
        </w:rPr>
        <w:t>Về việc</w:t>
      </w:r>
      <w:r w:rsidR="00410E9B" w:rsidRPr="009167F9">
        <w:rPr>
          <w:b w:val="0"/>
          <w:bCs w:val="0"/>
        </w:rPr>
        <w:t xml:space="preserve"> </w:t>
      </w:r>
      <w:r>
        <w:rPr>
          <w:b w:val="0"/>
          <w:bCs w:val="0"/>
        </w:rPr>
        <w:t>một số file tài liệu số hoá bị lỗi</w:t>
      </w:r>
    </w:p>
    <w:p w14:paraId="092E8226" w14:textId="0541B355" w:rsidR="00410E9B" w:rsidRPr="00052506" w:rsidRDefault="00410E9B" w:rsidP="002C4D01">
      <w:pPr>
        <w:rPr>
          <w:sz w:val="16"/>
          <w:szCs w:val="16"/>
          <w:lang w:val="en-GB"/>
        </w:rPr>
      </w:pPr>
    </w:p>
    <w:p w14:paraId="5843A8DF" w14:textId="77777777" w:rsidR="00410E9B" w:rsidRPr="00052506" w:rsidRDefault="00410E9B" w:rsidP="002C4D01">
      <w:pPr>
        <w:pStyle w:val="BodyText"/>
        <w:jc w:val="center"/>
        <w:rPr>
          <w:sz w:val="16"/>
          <w:szCs w:val="16"/>
        </w:rPr>
      </w:pPr>
    </w:p>
    <w:p w14:paraId="36B24E46" w14:textId="77777777" w:rsidR="00410E9B" w:rsidRPr="00052506" w:rsidRDefault="00410E9B" w:rsidP="002C4D01">
      <w:pPr>
        <w:pStyle w:val="BodyText"/>
        <w:tabs>
          <w:tab w:val="left" w:pos="567"/>
        </w:tabs>
        <w:rPr>
          <w:sz w:val="16"/>
          <w:szCs w:val="16"/>
        </w:rPr>
      </w:pPr>
    </w:p>
    <w:p w14:paraId="7171B668" w14:textId="1736AEDB" w:rsidR="00532A3B" w:rsidRDefault="00084564" w:rsidP="00813CB8">
      <w:pPr>
        <w:pStyle w:val="Heading4"/>
        <w:spacing w:before="120" w:after="120" w:line="360" w:lineRule="exact"/>
        <w:ind w:firstLine="720"/>
        <w:jc w:val="both"/>
        <w:rPr>
          <w:b w:val="0"/>
        </w:rPr>
      </w:pPr>
      <w:r>
        <w:rPr>
          <w:b w:val="0"/>
        </w:rPr>
        <w:t xml:space="preserve">Trung tâm Thông tin – Thư viện nhận được phản ánh của bạn đọc về một số file tài liệu số hoá bị lỗi không thấy nội dung, Hiện nay </w:t>
      </w:r>
      <w:r w:rsidR="00757EBC">
        <w:rPr>
          <w:b w:val="0"/>
        </w:rPr>
        <w:t>Trung tâm</w:t>
      </w:r>
      <w:r>
        <w:rPr>
          <w:b w:val="0"/>
        </w:rPr>
        <w:t xml:space="preserve"> đã liên hệ với nhà quản trị phần mềm để khắc phục sửa chữa lỗi</w:t>
      </w:r>
      <w:r w:rsidR="00FC0612">
        <w:rPr>
          <w:b w:val="0"/>
        </w:rPr>
        <w:t xml:space="preserve">. </w:t>
      </w:r>
    </w:p>
    <w:p w14:paraId="68881147" w14:textId="105ED790" w:rsidR="00084564" w:rsidRDefault="00084564" w:rsidP="00813CB8">
      <w:pPr>
        <w:spacing w:before="120" w:after="120" w:line="360" w:lineRule="exact"/>
        <w:jc w:val="both"/>
      </w:pPr>
      <w:r>
        <w:tab/>
      </w:r>
      <w:r w:rsidR="00D740C0">
        <w:t>Rất mong b</w:t>
      </w:r>
      <w:r>
        <w:t xml:space="preserve">ạn đọc tiếp tục có phản </w:t>
      </w:r>
      <w:r w:rsidR="00505236">
        <w:t>ánh</w:t>
      </w:r>
      <w:r>
        <w:t xml:space="preserve"> nếu phát hiện lỗi tương tự hoặc các lỗi </w:t>
      </w:r>
      <w:r w:rsidR="00632EDE">
        <w:t xml:space="preserve">khác </w:t>
      </w:r>
      <w:r>
        <w:t xml:space="preserve">trên website về </w:t>
      </w:r>
      <w:r w:rsidR="00632EDE">
        <w:t>Trung tâm</w:t>
      </w:r>
      <w:r>
        <w:t xml:space="preserve"> để kịp thời khắc phục sửa chữa </w:t>
      </w:r>
      <w:r w:rsidR="00632EDE">
        <w:t>và</w:t>
      </w:r>
      <w:r>
        <w:t xml:space="preserve"> phục vụ độc giả ngày một tốt hơn. </w:t>
      </w:r>
    </w:p>
    <w:p w14:paraId="2DA9F2D1" w14:textId="77777777" w:rsidR="00516100" w:rsidRDefault="00505236" w:rsidP="00813CB8">
      <w:pPr>
        <w:spacing w:before="120" w:after="120" w:line="360" w:lineRule="exact"/>
      </w:pPr>
      <w:r>
        <w:tab/>
      </w:r>
      <w:r w:rsidR="00516100">
        <w:t>Địa chỉ liên hệ</w:t>
      </w:r>
      <w:r w:rsidR="00F209DD">
        <w:t xml:space="preserve">: </w:t>
      </w:r>
    </w:p>
    <w:p w14:paraId="2F2C897E" w14:textId="5EF457F8" w:rsidR="00F209DD" w:rsidRDefault="00516100" w:rsidP="00813CB8">
      <w:pPr>
        <w:spacing w:before="120" w:after="120" w:line="360" w:lineRule="exact"/>
      </w:pPr>
      <w:r>
        <w:t xml:space="preserve">1. Cô Vinh: Điện thoại </w:t>
      </w:r>
      <w:r w:rsidR="00505236">
        <w:t>0358669246</w:t>
      </w:r>
      <w:r>
        <w:t xml:space="preserve">; Email:  </w:t>
      </w:r>
      <w:hyperlink r:id="rId5" w:history="1">
        <w:r w:rsidRPr="003468D7">
          <w:rPr>
            <w:rStyle w:val="Hyperlink"/>
          </w:rPr>
          <w:t>nguyenthivinh@tueba.edu.vn</w:t>
        </w:r>
      </w:hyperlink>
      <w:r>
        <w:t xml:space="preserve"> </w:t>
      </w:r>
    </w:p>
    <w:p w14:paraId="0E48F4C0" w14:textId="61A6FB7D" w:rsidR="00505236" w:rsidRDefault="00F209DD" w:rsidP="00813CB8">
      <w:pPr>
        <w:spacing w:before="120" w:after="120" w:line="360" w:lineRule="exact"/>
      </w:pPr>
      <w:r>
        <w:t>2. Cô Vân</w:t>
      </w:r>
      <w:r w:rsidR="00516100">
        <w:t>: Điện thoại</w:t>
      </w:r>
      <w:r>
        <w:t xml:space="preserve"> </w:t>
      </w:r>
      <w:r w:rsidR="00505236">
        <w:t>0978130296</w:t>
      </w:r>
      <w:r w:rsidR="00516100">
        <w:t xml:space="preserve">; Email:  </w:t>
      </w:r>
      <w:hyperlink r:id="rId6" w:history="1">
        <w:r w:rsidR="00D47082" w:rsidRPr="003468D7">
          <w:rPr>
            <w:rStyle w:val="Hyperlink"/>
          </w:rPr>
          <w:t>luongvantn@tueba.edu.vn</w:t>
        </w:r>
      </w:hyperlink>
    </w:p>
    <w:tbl>
      <w:tblPr>
        <w:tblW w:w="928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09"/>
        <w:gridCol w:w="4677"/>
      </w:tblGrid>
      <w:tr w:rsidR="00410E9B" w:rsidRPr="00052506" w14:paraId="2DB7E747" w14:textId="77777777" w:rsidTr="003F192D"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297A0379" w14:textId="1E6D3085" w:rsidR="00410E9B" w:rsidRPr="00516100" w:rsidRDefault="00410E9B" w:rsidP="00E1571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100">
              <w:rPr>
                <w:sz w:val="24"/>
                <w:szCs w:val="24"/>
              </w:rPr>
              <w:t xml:space="preserve">         </w:t>
            </w:r>
            <w:r w:rsidRPr="00516100">
              <w:rPr>
                <w:b/>
                <w:bCs/>
                <w:i/>
                <w:iCs/>
                <w:sz w:val="24"/>
                <w:szCs w:val="24"/>
                <w:u w:val="single"/>
              </w:rPr>
              <w:t>Nơi nhận</w:t>
            </w:r>
            <w:r w:rsidRPr="00516100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8E40F20" w14:textId="77777777" w:rsidR="00410E9B" w:rsidRPr="00516100" w:rsidRDefault="00410E9B" w:rsidP="00E1571D">
            <w:pPr>
              <w:rPr>
                <w:sz w:val="24"/>
                <w:szCs w:val="24"/>
              </w:rPr>
            </w:pPr>
            <w:r w:rsidRPr="00516100">
              <w:rPr>
                <w:sz w:val="24"/>
                <w:szCs w:val="24"/>
              </w:rPr>
              <w:t xml:space="preserve">- </w:t>
            </w:r>
            <w:r w:rsidR="00E3056C" w:rsidRPr="00516100">
              <w:rPr>
                <w:sz w:val="24"/>
                <w:szCs w:val="24"/>
              </w:rPr>
              <w:t>Như trên</w:t>
            </w:r>
            <w:r w:rsidRPr="00516100">
              <w:rPr>
                <w:sz w:val="24"/>
                <w:szCs w:val="24"/>
              </w:rPr>
              <w:t>;</w:t>
            </w:r>
          </w:p>
          <w:p w14:paraId="7025141E" w14:textId="77777777" w:rsidR="00410E9B" w:rsidRPr="00516100" w:rsidRDefault="00410E9B" w:rsidP="00E1571D">
            <w:pPr>
              <w:rPr>
                <w:sz w:val="24"/>
                <w:szCs w:val="24"/>
              </w:rPr>
            </w:pPr>
            <w:r w:rsidRPr="00516100">
              <w:rPr>
                <w:sz w:val="24"/>
                <w:szCs w:val="24"/>
              </w:rPr>
              <w:t xml:space="preserve">- </w:t>
            </w:r>
            <w:r w:rsidR="00E3056C" w:rsidRPr="00516100">
              <w:rPr>
                <w:sz w:val="24"/>
                <w:szCs w:val="24"/>
              </w:rPr>
              <w:t>Đăng tải website</w:t>
            </w:r>
            <w:r w:rsidRPr="00516100">
              <w:rPr>
                <w:sz w:val="24"/>
                <w:szCs w:val="24"/>
              </w:rPr>
              <w:t>;</w:t>
            </w:r>
          </w:p>
          <w:p w14:paraId="5981A667" w14:textId="77777777" w:rsidR="00410E9B" w:rsidRPr="00052506" w:rsidRDefault="00410E9B" w:rsidP="00E3056C">
            <w:r w:rsidRPr="00516100">
              <w:rPr>
                <w:sz w:val="24"/>
                <w:szCs w:val="24"/>
              </w:rPr>
              <w:t>- L</w:t>
            </w:r>
            <w:r w:rsidR="001B32F0" w:rsidRPr="00516100">
              <w:rPr>
                <w:sz w:val="24"/>
                <w:szCs w:val="24"/>
              </w:rPr>
              <w:t xml:space="preserve">ưu: </w:t>
            </w:r>
            <w:r w:rsidR="00807AD8" w:rsidRPr="00516100">
              <w:rPr>
                <w:sz w:val="24"/>
                <w:szCs w:val="24"/>
              </w:rPr>
              <w:t xml:space="preserve"> </w:t>
            </w:r>
            <w:r w:rsidR="00E3056C" w:rsidRPr="00516100">
              <w:rPr>
                <w:sz w:val="24"/>
                <w:szCs w:val="24"/>
              </w:rPr>
              <w:t>Văn thư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DD99FA6" w14:textId="00BEB9DA" w:rsidR="00410E9B" w:rsidRDefault="00D47082" w:rsidP="00F43B04">
            <w:pPr>
              <w:ind w:right="-1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TM. GIÁM ĐỐC</w:t>
            </w:r>
          </w:p>
          <w:p w14:paraId="2FEC8E94" w14:textId="320B9742" w:rsidR="00D47082" w:rsidRDefault="00D47082" w:rsidP="00F43B04">
            <w:pPr>
              <w:ind w:right="-1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PHÓ GIÁM ĐỐC</w:t>
            </w:r>
          </w:p>
          <w:p w14:paraId="6BB46011" w14:textId="77777777" w:rsidR="00D47082" w:rsidRPr="00E52A6D" w:rsidRDefault="00D47082" w:rsidP="00F43B04">
            <w:pPr>
              <w:ind w:right="-1"/>
              <w:jc w:val="center"/>
              <w:rPr>
                <w:b/>
                <w:bCs/>
                <w:spacing w:val="-6"/>
              </w:rPr>
            </w:pPr>
          </w:p>
          <w:p w14:paraId="00CE822B" w14:textId="617FD69A" w:rsidR="00410E9B" w:rsidRPr="00C84C83" w:rsidRDefault="00C84C83" w:rsidP="00F43B04">
            <w:pPr>
              <w:ind w:right="-1"/>
              <w:jc w:val="center"/>
              <w:rPr>
                <w:i/>
                <w:iCs/>
              </w:rPr>
            </w:pPr>
            <w:r w:rsidRPr="00C84C83">
              <w:rPr>
                <w:i/>
                <w:iCs/>
              </w:rPr>
              <w:t>(Đã ký)</w:t>
            </w:r>
          </w:p>
          <w:p w14:paraId="0D645D74" w14:textId="77777777" w:rsidR="00410E9B" w:rsidRPr="00E52A6D" w:rsidRDefault="00410E9B" w:rsidP="00F43B04">
            <w:pPr>
              <w:ind w:right="-1"/>
              <w:jc w:val="center"/>
              <w:rPr>
                <w:b/>
                <w:bCs/>
                <w:i/>
                <w:iCs/>
              </w:rPr>
            </w:pPr>
          </w:p>
          <w:p w14:paraId="5E61D699" w14:textId="77777777" w:rsidR="00410E9B" w:rsidRPr="00E52A6D" w:rsidRDefault="00410E9B" w:rsidP="00F43B04">
            <w:pPr>
              <w:ind w:right="-1"/>
              <w:jc w:val="center"/>
              <w:rPr>
                <w:b/>
                <w:bCs/>
                <w:i/>
                <w:iCs/>
              </w:rPr>
            </w:pPr>
          </w:p>
          <w:p w14:paraId="4A33F6D0" w14:textId="23921575" w:rsidR="00410E9B" w:rsidRPr="00D47082" w:rsidRDefault="00D47082" w:rsidP="00F43B04">
            <w:pPr>
              <w:ind w:right="-1"/>
              <w:jc w:val="center"/>
              <w:rPr>
                <w:sz w:val="30"/>
                <w:szCs w:val="30"/>
              </w:rPr>
            </w:pPr>
            <w:r w:rsidRPr="00D47082">
              <w:rPr>
                <w:sz w:val="30"/>
                <w:szCs w:val="30"/>
              </w:rPr>
              <w:t>Trần Thanh Tùng</w:t>
            </w:r>
          </w:p>
          <w:p w14:paraId="46906D24" w14:textId="01B680D8" w:rsidR="00410E9B" w:rsidRPr="00E52A6D" w:rsidRDefault="00410E9B" w:rsidP="00F43B04">
            <w:pPr>
              <w:pStyle w:val="Heading2"/>
              <w:ind w:right="-1"/>
              <w:jc w:val="center"/>
            </w:pPr>
          </w:p>
        </w:tc>
      </w:tr>
    </w:tbl>
    <w:p w14:paraId="03306989" w14:textId="77777777" w:rsidR="00474057" w:rsidRDefault="00474057"/>
    <w:p w14:paraId="734D5EF8" w14:textId="77777777" w:rsidR="00474057" w:rsidRPr="00474057" w:rsidRDefault="00474057" w:rsidP="00474057"/>
    <w:p w14:paraId="7A4144C2" w14:textId="77777777" w:rsidR="00474057" w:rsidRPr="00474057" w:rsidRDefault="00474057" w:rsidP="00474057"/>
    <w:p w14:paraId="34F7B034" w14:textId="77777777" w:rsidR="00474057" w:rsidRPr="00D6437C" w:rsidRDefault="00474057" w:rsidP="00474057">
      <w:pPr>
        <w:rPr>
          <w:sz w:val="24"/>
          <w:szCs w:val="24"/>
        </w:rPr>
      </w:pPr>
    </w:p>
    <w:p w14:paraId="1D2F79C2" w14:textId="77777777" w:rsidR="00410E9B" w:rsidRPr="00D6437C" w:rsidRDefault="00410E9B" w:rsidP="00474057">
      <w:pPr>
        <w:rPr>
          <w:sz w:val="24"/>
          <w:szCs w:val="24"/>
        </w:rPr>
      </w:pPr>
    </w:p>
    <w:sectPr w:rsidR="00410E9B" w:rsidRPr="00D6437C" w:rsidSect="007C0A8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6E1"/>
    <w:multiLevelType w:val="hybridMultilevel"/>
    <w:tmpl w:val="6590D45A"/>
    <w:lvl w:ilvl="0" w:tplc="EA7AD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16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01"/>
    <w:rsid w:val="000101E1"/>
    <w:rsid w:val="00052506"/>
    <w:rsid w:val="000748E2"/>
    <w:rsid w:val="00084564"/>
    <w:rsid w:val="000B67C8"/>
    <w:rsid w:val="00103171"/>
    <w:rsid w:val="00195AD1"/>
    <w:rsid w:val="001A0189"/>
    <w:rsid w:val="001B32F0"/>
    <w:rsid w:val="001D1AC6"/>
    <w:rsid w:val="001F7147"/>
    <w:rsid w:val="002270F5"/>
    <w:rsid w:val="00296F02"/>
    <w:rsid w:val="002C4D01"/>
    <w:rsid w:val="002E3F47"/>
    <w:rsid w:val="00343698"/>
    <w:rsid w:val="003A09D4"/>
    <w:rsid w:val="003A59B7"/>
    <w:rsid w:val="003F192D"/>
    <w:rsid w:val="003F416B"/>
    <w:rsid w:val="00407E33"/>
    <w:rsid w:val="00410E9B"/>
    <w:rsid w:val="004450E8"/>
    <w:rsid w:val="004668EC"/>
    <w:rsid w:val="00474057"/>
    <w:rsid w:val="004F0575"/>
    <w:rsid w:val="004F47EA"/>
    <w:rsid w:val="0050506B"/>
    <w:rsid w:val="00505236"/>
    <w:rsid w:val="00507833"/>
    <w:rsid w:val="00516100"/>
    <w:rsid w:val="00532A3B"/>
    <w:rsid w:val="00561291"/>
    <w:rsid w:val="0058087F"/>
    <w:rsid w:val="005E399A"/>
    <w:rsid w:val="0061030C"/>
    <w:rsid w:val="00615FD8"/>
    <w:rsid w:val="00632EDE"/>
    <w:rsid w:val="00662FD4"/>
    <w:rsid w:val="00685458"/>
    <w:rsid w:val="006B41BC"/>
    <w:rsid w:val="006C3A00"/>
    <w:rsid w:val="006C45C1"/>
    <w:rsid w:val="00702AD9"/>
    <w:rsid w:val="00757EBC"/>
    <w:rsid w:val="007B2F74"/>
    <w:rsid w:val="007C0A80"/>
    <w:rsid w:val="00807AD8"/>
    <w:rsid w:val="00813CB8"/>
    <w:rsid w:val="00817303"/>
    <w:rsid w:val="00835825"/>
    <w:rsid w:val="00846E8B"/>
    <w:rsid w:val="00876A4F"/>
    <w:rsid w:val="008F4DF7"/>
    <w:rsid w:val="009167F9"/>
    <w:rsid w:val="009A2A49"/>
    <w:rsid w:val="009A7188"/>
    <w:rsid w:val="009B0EC6"/>
    <w:rsid w:val="009C1AB5"/>
    <w:rsid w:val="00A04494"/>
    <w:rsid w:val="00A57792"/>
    <w:rsid w:val="00A60010"/>
    <w:rsid w:val="00AB7046"/>
    <w:rsid w:val="00B03034"/>
    <w:rsid w:val="00B10524"/>
    <w:rsid w:val="00B628FC"/>
    <w:rsid w:val="00B83AAE"/>
    <w:rsid w:val="00B95FC6"/>
    <w:rsid w:val="00BC5BF0"/>
    <w:rsid w:val="00BF4470"/>
    <w:rsid w:val="00C42D21"/>
    <w:rsid w:val="00C60074"/>
    <w:rsid w:val="00C8448A"/>
    <w:rsid w:val="00C84C83"/>
    <w:rsid w:val="00C96DE3"/>
    <w:rsid w:val="00CD1543"/>
    <w:rsid w:val="00CE155A"/>
    <w:rsid w:val="00D17B91"/>
    <w:rsid w:val="00D41C4D"/>
    <w:rsid w:val="00D47082"/>
    <w:rsid w:val="00D630AF"/>
    <w:rsid w:val="00D6437C"/>
    <w:rsid w:val="00D67276"/>
    <w:rsid w:val="00D740C0"/>
    <w:rsid w:val="00DB065C"/>
    <w:rsid w:val="00E06151"/>
    <w:rsid w:val="00E1571D"/>
    <w:rsid w:val="00E3056C"/>
    <w:rsid w:val="00E52A6D"/>
    <w:rsid w:val="00E62056"/>
    <w:rsid w:val="00E8599A"/>
    <w:rsid w:val="00EC2FA2"/>
    <w:rsid w:val="00EE5BCC"/>
    <w:rsid w:val="00EF0EA7"/>
    <w:rsid w:val="00F034CC"/>
    <w:rsid w:val="00F209DD"/>
    <w:rsid w:val="00F36A5F"/>
    <w:rsid w:val="00F43B04"/>
    <w:rsid w:val="00F46456"/>
    <w:rsid w:val="00F55E36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D4EED1"/>
  <w15:docId w15:val="{F19BFBD8-A85B-449D-8338-CF7BABE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01"/>
    <w:pPr>
      <w:autoSpaceDE w:val="0"/>
      <w:autoSpaceDN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4D01"/>
    <w:pPr>
      <w:keepNext/>
      <w:spacing w:after="120"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4D01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4D01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C4D01"/>
    <w:rPr>
      <w:rFonts w:ascii=".VnTime" w:hAnsi=".VnTime" w:cs=".VnTime"/>
      <w:b/>
      <w:bCs/>
      <w:sz w:val="28"/>
      <w:szCs w:val="28"/>
    </w:rPr>
  </w:style>
  <w:style w:type="character" w:customStyle="1" w:styleId="Heading4Char">
    <w:name w:val="Heading 4 Char"/>
    <w:link w:val="Heading4"/>
    <w:uiPriority w:val="99"/>
    <w:locked/>
    <w:rsid w:val="002C4D01"/>
    <w:rPr>
      <w:rFonts w:eastAsia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9"/>
    <w:locked/>
    <w:rsid w:val="002C4D01"/>
    <w:rPr>
      <w:rFonts w:ascii=".VnTime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2C4D01"/>
    <w:pPr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locked/>
    <w:rsid w:val="002C4D01"/>
    <w:rPr>
      <w:rFonts w:ascii=".VnTime" w:hAnsi=".VnTime" w:cs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F20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ongvantn@tueba.edu.vn" TargetMode="External"/><Relationship Id="rId5" Type="http://schemas.openxmlformats.org/officeDocument/2006/relationships/hyperlink" Target="mailto:nguyenthivinh@tueba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ITpro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Admin</cp:lastModifiedBy>
  <cp:revision>23</cp:revision>
  <cp:lastPrinted>2022-08-25T02:23:00Z</cp:lastPrinted>
  <dcterms:created xsi:type="dcterms:W3CDTF">2017-04-10T09:53:00Z</dcterms:created>
  <dcterms:modified xsi:type="dcterms:W3CDTF">2022-08-25T02:58:00Z</dcterms:modified>
</cp:coreProperties>
</file>